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DB" w:rsidRDefault="00757DDB"/>
    <w:p w:rsidR="00DB78CE" w:rsidRDefault="00DB78CE"/>
    <w:p w:rsidR="00DB78CE" w:rsidRDefault="00DB78CE" w:rsidP="00DB78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83F">
        <w:rPr>
          <w:rFonts w:ascii="Times New Roman" w:hAnsi="Times New Roman" w:cs="Times New Roman"/>
          <w:b/>
          <w:sz w:val="28"/>
          <w:szCs w:val="28"/>
          <w:u w:val="single"/>
        </w:rPr>
        <w:t>IMPORTANT DATES FOR PT3 ASSESSMENT 2016</w:t>
      </w:r>
    </w:p>
    <w:p w:rsidR="00DB78CE" w:rsidRDefault="00DB78CE" w:rsidP="00DB78CE"/>
    <w:tbl>
      <w:tblPr>
        <w:tblStyle w:val="TableGrid"/>
        <w:tblW w:w="0" w:type="auto"/>
        <w:tblLook w:val="04A0"/>
      </w:tblPr>
      <w:tblGrid>
        <w:gridCol w:w="675"/>
        <w:gridCol w:w="4253"/>
        <w:gridCol w:w="2126"/>
        <w:gridCol w:w="2188"/>
      </w:tblGrid>
      <w:tr w:rsidR="00DB78CE" w:rsidRPr="0062683F" w:rsidTr="00364658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No.</w:t>
            </w:r>
          </w:p>
        </w:tc>
        <w:tc>
          <w:tcPr>
            <w:tcW w:w="4253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Test/Instrument</w:t>
            </w:r>
          </w:p>
        </w:tc>
        <w:tc>
          <w:tcPr>
            <w:tcW w:w="2126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2188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Venue &amp; Time</w:t>
            </w:r>
          </w:p>
        </w:tc>
      </w:tr>
      <w:tr w:rsidR="00DB78CE" w:rsidRPr="0062683F" w:rsidTr="00364658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  <w:r w:rsidRPr="006268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53" w:type="dxa"/>
          </w:tcPr>
          <w:p w:rsidR="00DB78CE" w:rsidRPr="008D4FA5" w:rsidRDefault="00DB78CE" w:rsidP="003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FA5">
              <w:rPr>
                <w:rFonts w:ascii="Times New Roman" w:hAnsi="Times New Roman" w:cs="Times New Roman"/>
                <w:sz w:val="24"/>
                <w:szCs w:val="24"/>
              </w:rPr>
              <w:t xml:space="preserve">Multiple Instrument Assessment </w:t>
            </w:r>
            <w:r w:rsidR="008D4FA5" w:rsidRPr="008D4F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A5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r w:rsidR="008D4FA5" w:rsidRPr="008D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(Sejarah)</w:t>
            </w:r>
          </w:p>
          <w:p w:rsidR="00DB78CE" w:rsidRPr="00756075" w:rsidRDefault="00DB78CE" w:rsidP="00364658">
            <w:pPr>
              <w:rPr>
                <w:rFonts w:ascii="Times New Roman" w:hAnsi="Times New Roman" w:cs="Times New Roman"/>
                <w:b/>
              </w:rPr>
            </w:pPr>
            <w:r w:rsidRPr="00756075">
              <w:rPr>
                <w:rFonts w:ascii="Times New Roman" w:hAnsi="Times New Roman" w:cs="Times New Roman"/>
                <w:b/>
              </w:rPr>
              <w:t xml:space="preserve">Briefing for all </w:t>
            </w:r>
            <w:r w:rsidR="0086543B">
              <w:rPr>
                <w:rFonts w:ascii="Times New Roman" w:hAnsi="Times New Roman" w:cs="Times New Roman"/>
                <w:b/>
              </w:rPr>
              <w:t xml:space="preserve">Lodge </w:t>
            </w:r>
            <w:r w:rsidRPr="00756075">
              <w:rPr>
                <w:rFonts w:ascii="Times New Roman" w:hAnsi="Times New Roman" w:cs="Times New Roman"/>
                <w:b/>
              </w:rPr>
              <w:t>candidates</w:t>
            </w:r>
          </w:p>
        </w:tc>
        <w:tc>
          <w:tcPr>
            <w:tcW w:w="2126" w:type="dxa"/>
          </w:tcPr>
          <w:p w:rsidR="00756075" w:rsidRDefault="00756075" w:rsidP="00364658">
            <w:pPr>
              <w:rPr>
                <w:rFonts w:ascii="Times New Roman" w:hAnsi="Times New Roman" w:cs="Times New Roman"/>
              </w:rPr>
            </w:pPr>
          </w:p>
          <w:p w:rsidR="006D319C" w:rsidRDefault="006D319C" w:rsidP="00364658">
            <w:pPr>
              <w:rPr>
                <w:rFonts w:ascii="Times New Roman" w:hAnsi="Times New Roman" w:cs="Times New Roman"/>
                <w:b/>
              </w:rPr>
            </w:pPr>
          </w:p>
          <w:p w:rsidR="00756075" w:rsidRPr="00756075" w:rsidRDefault="00483323" w:rsidP="00364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June</w:t>
            </w:r>
            <w:r w:rsidR="00756075" w:rsidRPr="00756075">
              <w:rPr>
                <w:rFonts w:ascii="Times New Roman" w:hAnsi="Times New Roman" w:cs="Times New Roman"/>
                <w:b/>
              </w:rPr>
              <w:t>, Thursday</w:t>
            </w:r>
          </w:p>
        </w:tc>
        <w:tc>
          <w:tcPr>
            <w:tcW w:w="2188" w:type="dxa"/>
          </w:tcPr>
          <w:p w:rsidR="00DB78CE" w:rsidRPr="00756075" w:rsidRDefault="00756075" w:rsidP="00DB78CE">
            <w:pPr>
              <w:rPr>
                <w:rFonts w:ascii="Times New Roman" w:hAnsi="Times New Roman" w:cs="Times New Roman"/>
                <w:b/>
              </w:rPr>
            </w:pPr>
            <w:r w:rsidRPr="00756075">
              <w:rPr>
                <w:rFonts w:ascii="Times New Roman" w:hAnsi="Times New Roman" w:cs="Times New Roman"/>
                <w:b/>
              </w:rPr>
              <w:t>Reading Room, School Library</w:t>
            </w:r>
          </w:p>
          <w:p w:rsidR="00756075" w:rsidRPr="002610E2" w:rsidRDefault="00756075" w:rsidP="00DB78CE">
            <w:pPr>
              <w:rPr>
                <w:rFonts w:ascii="Times New Roman" w:hAnsi="Times New Roman" w:cs="Times New Roman"/>
              </w:rPr>
            </w:pPr>
            <w:r w:rsidRPr="00756075">
              <w:rPr>
                <w:rFonts w:ascii="Times New Roman" w:hAnsi="Times New Roman" w:cs="Times New Roman"/>
                <w:b/>
              </w:rPr>
              <w:t>7.30-10.10</w:t>
            </w:r>
            <w:r>
              <w:rPr>
                <w:rFonts w:ascii="Times New Roman" w:hAnsi="Times New Roman" w:cs="Times New Roman"/>
                <w:b/>
              </w:rPr>
              <w:t>am</w:t>
            </w:r>
          </w:p>
        </w:tc>
      </w:tr>
      <w:tr w:rsidR="00DB78CE" w:rsidRPr="0062683F" w:rsidTr="00364658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53" w:type="dxa"/>
          </w:tcPr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to take place during lesson periods</w:t>
            </w:r>
          </w:p>
        </w:tc>
        <w:tc>
          <w:tcPr>
            <w:tcW w:w="2126" w:type="dxa"/>
          </w:tcPr>
          <w:p w:rsidR="00DB78CE" w:rsidRPr="002610E2" w:rsidRDefault="008D4FA5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June – 1 July 2016</w:t>
            </w:r>
          </w:p>
        </w:tc>
        <w:tc>
          <w:tcPr>
            <w:tcW w:w="2188" w:type="dxa"/>
          </w:tcPr>
          <w:p w:rsidR="00DB78CE" w:rsidRPr="002610E2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Classrooms</w:t>
            </w:r>
          </w:p>
        </w:tc>
      </w:tr>
      <w:tr w:rsidR="00DB78CE" w:rsidRPr="0062683F" w:rsidTr="00364658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253" w:type="dxa"/>
          </w:tcPr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Submission of Work</w:t>
            </w:r>
          </w:p>
        </w:tc>
        <w:tc>
          <w:tcPr>
            <w:tcW w:w="2126" w:type="dxa"/>
          </w:tcPr>
          <w:p w:rsidR="00DB78CE" w:rsidRPr="002610E2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July 2016</w:t>
            </w:r>
          </w:p>
        </w:tc>
        <w:tc>
          <w:tcPr>
            <w:tcW w:w="2188" w:type="dxa"/>
          </w:tcPr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DB78CE" w:rsidRPr="0062683F" w:rsidTr="00DB78CE">
        <w:tc>
          <w:tcPr>
            <w:tcW w:w="9242" w:type="dxa"/>
            <w:gridSpan w:val="4"/>
            <w:shd w:val="clear" w:color="auto" w:fill="D9D9D9" w:themeFill="background1" w:themeFillShade="D9"/>
          </w:tcPr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DB78CE" w:rsidRPr="0062683F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No.</w:t>
            </w:r>
          </w:p>
        </w:tc>
        <w:tc>
          <w:tcPr>
            <w:tcW w:w="4253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Test/Instrument</w:t>
            </w:r>
          </w:p>
        </w:tc>
        <w:tc>
          <w:tcPr>
            <w:tcW w:w="2126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2188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Venue &amp; Time</w:t>
            </w:r>
          </w:p>
        </w:tc>
      </w:tr>
      <w:tr w:rsidR="00DB78CE" w:rsidRPr="002610E2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4253" w:type="dxa"/>
          </w:tcPr>
          <w:p w:rsidR="00DB78CE" w:rsidRPr="008D4FA5" w:rsidRDefault="00DB78CE" w:rsidP="0036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A5">
              <w:rPr>
                <w:rFonts w:ascii="Times New Roman" w:hAnsi="Times New Roman" w:cs="Times New Roman"/>
                <w:sz w:val="24"/>
                <w:szCs w:val="24"/>
              </w:rPr>
              <w:t xml:space="preserve">Multiple Instrument Assessment </w:t>
            </w:r>
            <w:r w:rsidR="008D4FA5" w:rsidRPr="008D4F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D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A5">
              <w:rPr>
                <w:rFonts w:ascii="Times New Roman" w:hAnsi="Times New Roman" w:cs="Times New Roman"/>
                <w:b/>
                <w:sz w:val="24"/>
                <w:szCs w:val="24"/>
              </w:rPr>
              <w:t>Geography</w:t>
            </w:r>
            <w:r w:rsidR="008D4FA5" w:rsidRPr="008D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(Geografi)</w:t>
            </w:r>
          </w:p>
          <w:p w:rsidR="00DB78CE" w:rsidRPr="0086543B" w:rsidRDefault="00DB78CE" w:rsidP="00364658">
            <w:pPr>
              <w:rPr>
                <w:rFonts w:ascii="Times New Roman" w:hAnsi="Times New Roman" w:cs="Times New Roman"/>
                <w:b/>
              </w:rPr>
            </w:pPr>
            <w:r w:rsidRPr="0086543B">
              <w:rPr>
                <w:rFonts w:ascii="Times New Roman" w:hAnsi="Times New Roman" w:cs="Times New Roman"/>
                <w:b/>
              </w:rPr>
              <w:t xml:space="preserve">Briefing for all </w:t>
            </w:r>
            <w:r w:rsidR="0086543B" w:rsidRPr="0086543B">
              <w:rPr>
                <w:rFonts w:ascii="Times New Roman" w:hAnsi="Times New Roman" w:cs="Times New Roman"/>
                <w:b/>
              </w:rPr>
              <w:t xml:space="preserve">Lodge </w:t>
            </w:r>
            <w:r w:rsidRPr="0086543B">
              <w:rPr>
                <w:rFonts w:ascii="Times New Roman" w:hAnsi="Times New Roman" w:cs="Times New Roman"/>
                <w:b/>
              </w:rPr>
              <w:t>candidates</w:t>
            </w:r>
          </w:p>
        </w:tc>
        <w:tc>
          <w:tcPr>
            <w:tcW w:w="2126" w:type="dxa"/>
          </w:tcPr>
          <w:p w:rsidR="00756075" w:rsidRDefault="00756075" w:rsidP="00364658">
            <w:pPr>
              <w:rPr>
                <w:rFonts w:ascii="Times New Roman" w:hAnsi="Times New Roman" w:cs="Times New Roman"/>
              </w:rPr>
            </w:pPr>
          </w:p>
          <w:p w:rsidR="006D319C" w:rsidRDefault="006D319C" w:rsidP="00364658">
            <w:pPr>
              <w:rPr>
                <w:rFonts w:ascii="Times New Roman" w:hAnsi="Times New Roman" w:cs="Times New Roman"/>
              </w:rPr>
            </w:pPr>
          </w:p>
          <w:p w:rsidR="00756075" w:rsidRPr="00756075" w:rsidRDefault="00756075" w:rsidP="00364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July</w:t>
            </w:r>
            <w:r w:rsidRPr="00756075">
              <w:rPr>
                <w:rFonts w:ascii="Times New Roman" w:hAnsi="Times New Roman" w:cs="Times New Roman"/>
                <w:b/>
              </w:rPr>
              <w:t>, Friday</w:t>
            </w:r>
          </w:p>
        </w:tc>
        <w:tc>
          <w:tcPr>
            <w:tcW w:w="2188" w:type="dxa"/>
          </w:tcPr>
          <w:p w:rsidR="00756075" w:rsidRPr="00756075" w:rsidRDefault="00756075" w:rsidP="00756075">
            <w:pPr>
              <w:rPr>
                <w:rFonts w:ascii="Times New Roman" w:hAnsi="Times New Roman" w:cs="Times New Roman"/>
                <w:b/>
              </w:rPr>
            </w:pPr>
            <w:r w:rsidRPr="00756075">
              <w:rPr>
                <w:rFonts w:ascii="Times New Roman" w:hAnsi="Times New Roman" w:cs="Times New Roman"/>
                <w:b/>
              </w:rPr>
              <w:t>Reading Room, School Library</w:t>
            </w:r>
          </w:p>
          <w:p w:rsidR="00DB78CE" w:rsidRDefault="00756075" w:rsidP="00756075">
            <w:pPr>
              <w:rPr>
                <w:rFonts w:ascii="Times New Roman" w:hAnsi="Times New Roman" w:cs="Times New Roman"/>
              </w:rPr>
            </w:pPr>
            <w:r w:rsidRPr="00756075">
              <w:rPr>
                <w:rFonts w:ascii="Times New Roman" w:hAnsi="Times New Roman" w:cs="Times New Roman"/>
                <w:b/>
              </w:rPr>
              <w:t>7.30-10.10</w:t>
            </w:r>
            <w:r>
              <w:rPr>
                <w:rFonts w:ascii="Times New Roman" w:hAnsi="Times New Roman" w:cs="Times New Roman"/>
                <w:b/>
              </w:rPr>
              <w:t>am</w:t>
            </w:r>
          </w:p>
          <w:p w:rsidR="00756075" w:rsidRPr="002610E2" w:rsidRDefault="00756075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DB78CE" w:rsidRPr="002610E2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53" w:type="dxa"/>
          </w:tcPr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to take place during lesson periods</w:t>
            </w:r>
          </w:p>
        </w:tc>
        <w:tc>
          <w:tcPr>
            <w:tcW w:w="2126" w:type="dxa"/>
          </w:tcPr>
          <w:p w:rsidR="00DB78CE" w:rsidRPr="002610E2" w:rsidRDefault="008D4FA5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17-29 July 2016</w:t>
            </w:r>
          </w:p>
        </w:tc>
        <w:tc>
          <w:tcPr>
            <w:tcW w:w="2188" w:type="dxa"/>
          </w:tcPr>
          <w:p w:rsidR="00DB78CE" w:rsidRPr="002610E2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Classrooms</w:t>
            </w:r>
          </w:p>
        </w:tc>
      </w:tr>
      <w:tr w:rsidR="0086543B" w:rsidRPr="0062683F" w:rsidTr="00872A8C">
        <w:tc>
          <w:tcPr>
            <w:tcW w:w="675" w:type="dxa"/>
          </w:tcPr>
          <w:p w:rsidR="0086543B" w:rsidRPr="0062683F" w:rsidRDefault="0086543B" w:rsidP="0087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253" w:type="dxa"/>
          </w:tcPr>
          <w:p w:rsidR="0086543B" w:rsidRPr="002610E2" w:rsidRDefault="0086543B" w:rsidP="0087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Submission of Work</w:t>
            </w:r>
          </w:p>
        </w:tc>
        <w:tc>
          <w:tcPr>
            <w:tcW w:w="2126" w:type="dxa"/>
          </w:tcPr>
          <w:p w:rsidR="0086543B" w:rsidRPr="002610E2" w:rsidRDefault="0086543B" w:rsidP="0087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July 2016</w:t>
            </w:r>
          </w:p>
        </w:tc>
        <w:tc>
          <w:tcPr>
            <w:tcW w:w="2188" w:type="dxa"/>
          </w:tcPr>
          <w:p w:rsidR="0086543B" w:rsidRPr="002610E2" w:rsidRDefault="0086543B" w:rsidP="00872A8C">
            <w:pPr>
              <w:rPr>
                <w:rFonts w:ascii="Times New Roman" w:hAnsi="Times New Roman" w:cs="Times New Roman"/>
              </w:rPr>
            </w:pPr>
          </w:p>
        </w:tc>
      </w:tr>
      <w:tr w:rsidR="008D4FA5" w:rsidRPr="002610E2" w:rsidTr="00BD6040">
        <w:tc>
          <w:tcPr>
            <w:tcW w:w="9242" w:type="dxa"/>
            <w:gridSpan w:val="4"/>
            <w:shd w:val="clear" w:color="auto" w:fill="D9D9D9" w:themeFill="background1" w:themeFillShade="D9"/>
          </w:tcPr>
          <w:p w:rsidR="008D4FA5" w:rsidRPr="002610E2" w:rsidRDefault="008D4FA5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DB78CE" w:rsidRPr="0062683F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No.</w:t>
            </w:r>
          </w:p>
        </w:tc>
        <w:tc>
          <w:tcPr>
            <w:tcW w:w="4253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Test/Instrument</w:t>
            </w:r>
          </w:p>
        </w:tc>
        <w:tc>
          <w:tcPr>
            <w:tcW w:w="2126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2188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Venue &amp; Time</w:t>
            </w:r>
          </w:p>
        </w:tc>
      </w:tr>
      <w:tr w:rsidR="00DB78CE" w:rsidRPr="0062683F" w:rsidTr="006D319C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</w:t>
            </w:r>
          </w:p>
        </w:tc>
        <w:tc>
          <w:tcPr>
            <w:tcW w:w="4253" w:type="dxa"/>
          </w:tcPr>
          <w:p w:rsidR="00DB78CE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LANGUAGE ORAL TEST</w:t>
            </w:r>
          </w:p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Briefing for all candidates</w:t>
            </w:r>
          </w:p>
        </w:tc>
        <w:tc>
          <w:tcPr>
            <w:tcW w:w="2126" w:type="dxa"/>
            <w:shd w:val="clear" w:color="auto" w:fill="auto"/>
          </w:tcPr>
          <w:p w:rsidR="00DB78CE" w:rsidRPr="002610E2" w:rsidRDefault="006D319C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– 29 July 2016*</w:t>
            </w:r>
          </w:p>
        </w:tc>
        <w:tc>
          <w:tcPr>
            <w:tcW w:w="2188" w:type="dxa"/>
          </w:tcPr>
          <w:p w:rsidR="00DB78CE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Respective classrooms</w:t>
            </w:r>
            <w:r w:rsidR="006D319C">
              <w:rPr>
                <w:rFonts w:ascii="Times New Roman" w:hAnsi="Times New Roman" w:cs="Times New Roman"/>
              </w:rPr>
              <w:t>,</w:t>
            </w:r>
          </w:p>
          <w:p w:rsidR="006D319C" w:rsidRPr="002610E2" w:rsidRDefault="006D319C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periods</w:t>
            </w:r>
          </w:p>
        </w:tc>
      </w:tr>
      <w:tr w:rsidR="00756075" w:rsidRPr="0062683F" w:rsidTr="00DB78CE">
        <w:tc>
          <w:tcPr>
            <w:tcW w:w="675" w:type="dxa"/>
          </w:tcPr>
          <w:p w:rsidR="00756075" w:rsidRDefault="00756075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53" w:type="dxa"/>
          </w:tcPr>
          <w:p w:rsidR="00756075" w:rsidRDefault="00756075" w:rsidP="00756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to run</w:t>
            </w:r>
          </w:p>
          <w:p w:rsidR="00756075" w:rsidRDefault="00756075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</w:t>
            </w:r>
            <w:r w:rsidR="0086543B">
              <w:rPr>
                <w:rFonts w:ascii="Times New Roman" w:hAnsi="Times New Roman" w:cs="Times New Roman"/>
              </w:rPr>
              <w:t>- 3D</w:t>
            </w:r>
          </w:p>
        </w:tc>
        <w:tc>
          <w:tcPr>
            <w:tcW w:w="2126" w:type="dxa"/>
          </w:tcPr>
          <w:p w:rsidR="00756075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August 2016</w:t>
            </w:r>
          </w:p>
          <w:p w:rsidR="0086543B" w:rsidRPr="002610E2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Wed-Fri</w:t>
            </w:r>
          </w:p>
        </w:tc>
        <w:tc>
          <w:tcPr>
            <w:tcW w:w="2188" w:type="dxa"/>
          </w:tcPr>
          <w:p w:rsidR="0086543B" w:rsidRPr="00756075" w:rsidRDefault="0086543B" w:rsidP="0086543B">
            <w:pPr>
              <w:rPr>
                <w:rFonts w:ascii="Times New Roman" w:hAnsi="Times New Roman" w:cs="Times New Roman"/>
                <w:b/>
                <w:i/>
              </w:rPr>
            </w:pPr>
            <w:r w:rsidRPr="00756075">
              <w:rPr>
                <w:rFonts w:ascii="Times New Roman" w:hAnsi="Times New Roman" w:cs="Times New Roman"/>
                <w:b/>
                <w:i/>
              </w:rPr>
              <w:t>Reading Room, School Library</w:t>
            </w:r>
          </w:p>
          <w:p w:rsidR="00756075" w:rsidRPr="002610E2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7.30am - 1.10pm</w:t>
            </w:r>
          </w:p>
        </w:tc>
      </w:tr>
      <w:tr w:rsidR="00DB78CE" w:rsidRPr="0062683F" w:rsidTr="00DB78CE">
        <w:tc>
          <w:tcPr>
            <w:tcW w:w="675" w:type="dxa"/>
            <w:shd w:val="clear" w:color="auto" w:fill="D9D9D9" w:themeFill="background1" w:themeFillShade="D9"/>
          </w:tcPr>
          <w:p w:rsidR="00DB78CE" w:rsidRPr="00DB78CE" w:rsidRDefault="00DB78CE" w:rsidP="003646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B78CE" w:rsidRPr="00DB78CE" w:rsidRDefault="00DB78CE" w:rsidP="00DB78C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78CE" w:rsidRPr="00DB78CE" w:rsidRDefault="00DB78CE" w:rsidP="003646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:rsidR="00DB78CE" w:rsidRPr="00DB78CE" w:rsidRDefault="00DB78CE" w:rsidP="0036465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B78CE" w:rsidRPr="0062683F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No.</w:t>
            </w:r>
          </w:p>
        </w:tc>
        <w:tc>
          <w:tcPr>
            <w:tcW w:w="4253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Test/Instrument</w:t>
            </w:r>
          </w:p>
        </w:tc>
        <w:tc>
          <w:tcPr>
            <w:tcW w:w="2126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2188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Venue &amp; Time</w:t>
            </w:r>
          </w:p>
        </w:tc>
      </w:tr>
      <w:tr w:rsidR="00DB78CE" w:rsidRPr="0062683F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4a</w:t>
            </w:r>
          </w:p>
        </w:tc>
        <w:tc>
          <w:tcPr>
            <w:tcW w:w="4253" w:type="dxa"/>
          </w:tcPr>
          <w:p w:rsidR="00DB78CE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BAHASA MELAYU LISTENING TEST</w:t>
            </w:r>
          </w:p>
          <w:p w:rsidR="00DB78CE" w:rsidRPr="002610E2" w:rsidRDefault="00DB78CE" w:rsidP="00DB7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78CE" w:rsidRPr="00756075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756075">
              <w:rPr>
                <w:rFonts w:ascii="Times New Roman" w:hAnsi="Times New Roman" w:cs="Times New Roman"/>
                <w:b/>
                <w:i/>
              </w:rPr>
              <w:t>9 August 2016, Tuesday</w:t>
            </w:r>
          </w:p>
        </w:tc>
        <w:tc>
          <w:tcPr>
            <w:tcW w:w="2188" w:type="dxa"/>
          </w:tcPr>
          <w:p w:rsidR="00DB78CE" w:rsidRPr="00756075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756075">
              <w:rPr>
                <w:rFonts w:ascii="Times New Roman" w:hAnsi="Times New Roman" w:cs="Times New Roman"/>
                <w:b/>
                <w:i/>
              </w:rPr>
              <w:t>Reading Room, School Library</w:t>
            </w:r>
          </w:p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  <w:r w:rsidRPr="00756075">
              <w:rPr>
                <w:rFonts w:ascii="Times New Roman" w:hAnsi="Times New Roman" w:cs="Times New Roman"/>
                <w:b/>
                <w:i/>
              </w:rPr>
              <w:t>7.30-9.30</w:t>
            </w:r>
            <w:r w:rsidR="00756075">
              <w:rPr>
                <w:rFonts w:ascii="Times New Roman" w:hAnsi="Times New Roman" w:cs="Times New Roman"/>
                <w:b/>
                <w:i/>
              </w:rPr>
              <w:t>am</w:t>
            </w:r>
          </w:p>
        </w:tc>
      </w:tr>
      <w:tr w:rsidR="00DB78CE" w:rsidRPr="0062683F" w:rsidTr="00DB78CE">
        <w:tc>
          <w:tcPr>
            <w:tcW w:w="675" w:type="dxa"/>
            <w:shd w:val="clear" w:color="auto" w:fill="D9D9D9" w:themeFill="background1" w:themeFillShade="D9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B78CE" w:rsidRPr="002610E2" w:rsidRDefault="00DB78CE" w:rsidP="00DB7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DB78CE" w:rsidRPr="0062683F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No.</w:t>
            </w:r>
          </w:p>
        </w:tc>
        <w:tc>
          <w:tcPr>
            <w:tcW w:w="4253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Test/Instrument</w:t>
            </w:r>
          </w:p>
        </w:tc>
        <w:tc>
          <w:tcPr>
            <w:tcW w:w="2126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2188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Venue &amp; Time</w:t>
            </w:r>
          </w:p>
        </w:tc>
      </w:tr>
      <w:tr w:rsidR="00DB78CE" w:rsidRPr="0062683F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4253" w:type="dxa"/>
          </w:tcPr>
          <w:p w:rsidR="00DB78CE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LANGUAGE LISTENING TEST</w:t>
            </w:r>
          </w:p>
          <w:p w:rsidR="00DB78CE" w:rsidRPr="002610E2" w:rsidRDefault="00DB78CE" w:rsidP="00DB7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78CE" w:rsidRPr="00756075" w:rsidRDefault="008D4FA5" w:rsidP="008D4FA5">
            <w:pPr>
              <w:rPr>
                <w:rFonts w:ascii="Times New Roman" w:hAnsi="Times New Roman" w:cs="Times New Roman"/>
                <w:i/>
              </w:rPr>
            </w:pPr>
            <w:r w:rsidRPr="00FF10BB">
              <w:rPr>
                <w:rFonts w:ascii="Times New Roman" w:hAnsi="Times New Roman" w:cs="Times New Roman"/>
                <w:b/>
                <w:i/>
              </w:rPr>
              <w:t>10 August 2016,</w:t>
            </w:r>
            <w:r w:rsidRPr="00756075">
              <w:rPr>
                <w:rFonts w:ascii="Times New Roman" w:hAnsi="Times New Roman" w:cs="Times New Roman"/>
                <w:i/>
              </w:rPr>
              <w:t xml:space="preserve"> Wedn</w:t>
            </w:r>
            <w:r w:rsidR="00DB78CE" w:rsidRPr="00756075">
              <w:rPr>
                <w:rFonts w:ascii="Times New Roman" w:hAnsi="Times New Roman" w:cs="Times New Roman"/>
                <w:i/>
              </w:rPr>
              <w:t>esday</w:t>
            </w:r>
          </w:p>
        </w:tc>
        <w:tc>
          <w:tcPr>
            <w:tcW w:w="2188" w:type="dxa"/>
          </w:tcPr>
          <w:p w:rsidR="00DB78CE" w:rsidRPr="00756075" w:rsidRDefault="00DB78CE" w:rsidP="00364658">
            <w:pPr>
              <w:rPr>
                <w:rFonts w:ascii="Times New Roman" w:hAnsi="Times New Roman" w:cs="Times New Roman"/>
                <w:i/>
              </w:rPr>
            </w:pPr>
            <w:r w:rsidRPr="00756075">
              <w:rPr>
                <w:rFonts w:ascii="Times New Roman" w:hAnsi="Times New Roman" w:cs="Times New Roman"/>
                <w:i/>
              </w:rPr>
              <w:t>Reading Room, School Library</w:t>
            </w:r>
          </w:p>
          <w:p w:rsidR="00DB78CE" w:rsidRPr="002610E2" w:rsidRDefault="00DB78CE" w:rsidP="00364658">
            <w:pPr>
              <w:rPr>
                <w:rFonts w:ascii="Times New Roman" w:hAnsi="Times New Roman" w:cs="Times New Roman"/>
              </w:rPr>
            </w:pPr>
            <w:r w:rsidRPr="00756075">
              <w:rPr>
                <w:rFonts w:ascii="Times New Roman" w:hAnsi="Times New Roman" w:cs="Times New Roman"/>
                <w:i/>
              </w:rPr>
              <w:t>7.30-9.30</w:t>
            </w:r>
            <w:r w:rsidR="00756075" w:rsidRPr="00756075">
              <w:rPr>
                <w:rFonts w:ascii="Times New Roman" w:hAnsi="Times New Roman" w:cs="Times New Roman"/>
                <w:i/>
              </w:rPr>
              <w:t>am</w:t>
            </w:r>
          </w:p>
        </w:tc>
      </w:tr>
      <w:tr w:rsidR="00DB78CE" w:rsidRPr="0062683F" w:rsidTr="00DB78CE">
        <w:tc>
          <w:tcPr>
            <w:tcW w:w="675" w:type="dxa"/>
            <w:shd w:val="clear" w:color="auto" w:fill="D9D9D9" w:themeFill="background1" w:themeFillShade="D9"/>
          </w:tcPr>
          <w:p w:rsidR="00DB78CE" w:rsidRDefault="00DB78CE" w:rsidP="0036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B78CE" w:rsidRDefault="00DB78CE" w:rsidP="0036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78CE" w:rsidRDefault="00DB78CE" w:rsidP="0036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shd w:val="clear" w:color="auto" w:fill="D9D9D9" w:themeFill="background1" w:themeFillShade="D9"/>
          </w:tcPr>
          <w:p w:rsidR="00DB78CE" w:rsidRDefault="00DB78CE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DB78CE" w:rsidRPr="0062683F" w:rsidTr="00DB78CE">
        <w:tc>
          <w:tcPr>
            <w:tcW w:w="675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No.</w:t>
            </w:r>
          </w:p>
        </w:tc>
        <w:tc>
          <w:tcPr>
            <w:tcW w:w="4253" w:type="dxa"/>
          </w:tcPr>
          <w:p w:rsidR="0086543B" w:rsidRPr="0062683F" w:rsidRDefault="00DB78CE" w:rsidP="006D319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Test/Instrument</w:t>
            </w:r>
          </w:p>
        </w:tc>
        <w:tc>
          <w:tcPr>
            <w:tcW w:w="2126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2188" w:type="dxa"/>
          </w:tcPr>
          <w:p w:rsidR="00DB78CE" w:rsidRPr="0062683F" w:rsidRDefault="00DB78CE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Venue &amp; Time</w:t>
            </w:r>
          </w:p>
        </w:tc>
      </w:tr>
      <w:tr w:rsidR="00DB78CE" w:rsidRPr="0062683F" w:rsidTr="006D319C">
        <w:tc>
          <w:tcPr>
            <w:tcW w:w="675" w:type="dxa"/>
          </w:tcPr>
          <w:p w:rsidR="00DB78CE" w:rsidRPr="0062683F" w:rsidRDefault="008D4FA5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B78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53" w:type="dxa"/>
          </w:tcPr>
          <w:p w:rsidR="00DB78CE" w:rsidRDefault="008D4FA5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MALAY</w:t>
            </w:r>
            <w:r w:rsidR="00DB78CE">
              <w:rPr>
                <w:rFonts w:ascii="Times New Roman" w:hAnsi="Times New Roman" w:cs="Times New Roman"/>
              </w:rPr>
              <w:t xml:space="preserve"> LANGUAGE </w:t>
            </w:r>
            <w:r>
              <w:rPr>
                <w:rFonts w:ascii="Times New Roman" w:hAnsi="Times New Roman" w:cs="Times New Roman"/>
              </w:rPr>
              <w:t xml:space="preserve">(BM) </w:t>
            </w:r>
            <w:r w:rsidR="00DB78CE">
              <w:rPr>
                <w:rFonts w:ascii="Times New Roman" w:hAnsi="Times New Roman" w:cs="Times New Roman"/>
              </w:rPr>
              <w:t>ORAL TEST</w:t>
            </w:r>
          </w:p>
          <w:p w:rsidR="00DB78CE" w:rsidRDefault="00DB78CE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Briefing for all candidates</w:t>
            </w:r>
          </w:p>
          <w:p w:rsidR="0086543B" w:rsidRPr="002610E2" w:rsidRDefault="0086543B" w:rsidP="0036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756075" w:rsidRPr="002610E2" w:rsidRDefault="006D319C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11-12, 15 August 2016*</w:t>
            </w:r>
          </w:p>
        </w:tc>
        <w:tc>
          <w:tcPr>
            <w:tcW w:w="2188" w:type="dxa"/>
          </w:tcPr>
          <w:p w:rsidR="00DB78CE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Respective classrooms</w:t>
            </w:r>
          </w:p>
          <w:p w:rsidR="006D319C" w:rsidRPr="0086543B" w:rsidRDefault="006D319C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periods</w:t>
            </w:r>
          </w:p>
        </w:tc>
      </w:tr>
      <w:tr w:rsidR="0086543B" w:rsidRPr="0062683F" w:rsidTr="00DB78CE">
        <w:tc>
          <w:tcPr>
            <w:tcW w:w="675" w:type="dxa"/>
          </w:tcPr>
          <w:p w:rsidR="0086543B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53" w:type="dxa"/>
          </w:tcPr>
          <w:p w:rsidR="0086543B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to run for</w:t>
            </w:r>
          </w:p>
          <w:p w:rsidR="0086543B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3A &amp; 3B</w:t>
            </w:r>
          </w:p>
        </w:tc>
        <w:tc>
          <w:tcPr>
            <w:tcW w:w="2126" w:type="dxa"/>
          </w:tcPr>
          <w:p w:rsidR="0086543B" w:rsidRDefault="0086543B" w:rsidP="0087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August 2016</w:t>
            </w:r>
          </w:p>
          <w:p w:rsidR="0086543B" w:rsidRDefault="0086543B" w:rsidP="0087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86543B" w:rsidRDefault="0086543B" w:rsidP="00872A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86543B" w:rsidRPr="00756075" w:rsidRDefault="0086543B" w:rsidP="00872A8C">
            <w:pPr>
              <w:rPr>
                <w:rFonts w:ascii="Times New Roman" w:hAnsi="Times New Roman" w:cs="Times New Roman"/>
                <w:i/>
              </w:rPr>
            </w:pPr>
            <w:r w:rsidRPr="00756075">
              <w:rPr>
                <w:rFonts w:ascii="Times New Roman" w:hAnsi="Times New Roman" w:cs="Times New Roman"/>
                <w:i/>
              </w:rPr>
              <w:t>Reading Room, School Library</w:t>
            </w:r>
          </w:p>
        </w:tc>
      </w:tr>
      <w:tr w:rsidR="0086543B" w:rsidRPr="0062683F" w:rsidTr="00DB78CE">
        <w:tc>
          <w:tcPr>
            <w:tcW w:w="675" w:type="dxa"/>
          </w:tcPr>
          <w:p w:rsidR="0086543B" w:rsidRDefault="0086543B" w:rsidP="00364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6543B" w:rsidRDefault="0086543B" w:rsidP="0086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to run for</w:t>
            </w:r>
          </w:p>
          <w:p w:rsidR="0086543B" w:rsidRDefault="0086543B" w:rsidP="0086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3C &amp; 3D</w:t>
            </w:r>
          </w:p>
          <w:p w:rsidR="0086543B" w:rsidRDefault="0086543B" w:rsidP="00865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543B" w:rsidRDefault="0086543B" w:rsidP="0087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August 2016</w:t>
            </w:r>
          </w:p>
          <w:p w:rsidR="0086543B" w:rsidRPr="002610E2" w:rsidRDefault="0086543B" w:rsidP="0086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188" w:type="dxa"/>
          </w:tcPr>
          <w:p w:rsidR="0086543B" w:rsidRPr="00756075" w:rsidRDefault="0086543B" w:rsidP="00364658">
            <w:pPr>
              <w:rPr>
                <w:rFonts w:ascii="Times New Roman" w:hAnsi="Times New Roman" w:cs="Times New Roman"/>
                <w:i/>
              </w:rPr>
            </w:pPr>
            <w:r w:rsidRPr="00756075">
              <w:rPr>
                <w:rFonts w:ascii="Times New Roman" w:hAnsi="Times New Roman" w:cs="Times New Roman"/>
                <w:i/>
              </w:rPr>
              <w:t>Reading Room, School Library</w:t>
            </w:r>
          </w:p>
        </w:tc>
      </w:tr>
      <w:tr w:rsidR="0086543B" w:rsidRPr="0062683F" w:rsidTr="008D4FA5">
        <w:tc>
          <w:tcPr>
            <w:tcW w:w="675" w:type="dxa"/>
          </w:tcPr>
          <w:p w:rsidR="0086543B" w:rsidRPr="0062683F" w:rsidRDefault="0086543B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lastRenderedPageBreak/>
              <w:t>No.</w:t>
            </w:r>
          </w:p>
        </w:tc>
        <w:tc>
          <w:tcPr>
            <w:tcW w:w="4253" w:type="dxa"/>
          </w:tcPr>
          <w:p w:rsidR="0086543B" w:rsidRPr="0062683F" w:rsidRDefault="0086543B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Test/Instrument</w:t>
            </w:r>
          </w:p>
        </w:tc>
        <w:tc>
          <w:tcPr>
            <w:tcW w:w="2126" w:type="dxa"/>
          </w:tcPr>
          <w:p w:rsidR="0086543B" w:rsidRPr="0062683F" w:rsidRDefault="0086543B" w:rsidP="00364658">
            <w:pPr>
              <w:rPr>
                <w:rFonts w:ascii="Times New Roman" w:hAnsi="Times New Roman" w:cs="Times New Roman"/>
                <w:b/>
                <w:i/>
              </w:rPr>
            </w:pPr>
            <w:r w:rsidRPr="0062683F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2188" w:type="dxa"/>
          </w:tcPr>
          <w:p w:rsidR="0086543B" w:rsidRPr="0062683F" w:rsidRDefault="0086543B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Note:</w:t>
            </w:r>
          </w:p>
        </w:tc>
      </w:tr>
      <w:tr w:rsidR="008363A1" w:rsidRPr="0062683F" w:rsidTr="00FB7390">
        <w:tc>
          <w:tcPr>
            <w:tcW w:w="675" w:type="dxa"/>
          </w:tcPr>
          <w:p w:rsidR="008363A1" w:rsidRDefault="008363A1" w:rsidP="0036465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63A1" w:rsidRPr="0062683F" w:rsidRDefault="008363A1" w:rsidP="0036465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67" w:type="dxa"/>
            <w:gridSpan w:val="3"/>
          </w:tcPr>
          <w:p w:rsidR="008363A1" w:rsidRDefault="008363A1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Important:  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i)  Students must be in school hall by 7.30</w:t>
            </w:r>
            <w:r w:rsidR="00FF10BB">
              <w:rPr>
                <w:rFonts w:ascii="Times New Roman" w:hAnsi="Times New Roman" w:cs="Times New Roman"/>
                <w:b/>
                <w:i/>
              </w:rPr>
              <w:t>am</w:t>
            </w:r>
            <w:r>
              <w:rPr>
                <w:rFonts w:ascii="Times New Roman" w:hAnsi="Times New Roman" w:cs="Times New Roman"/>
                <w:b/>
                <w:i/>
              </w:rPr>
              <w:t xml:space="preserve"> for attendance taking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ii)  They must be at the exam room by 8.00am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iii)  They are expected to be in school from 7.30-1.10pm except for Thursday where they will be</w:t>
            </w:r>
            <w:r w:rsidR="00483323">
              <w:rPr>
                <w:rFonts w:ascii="Times New Roman" w:hAnsi="Times New Roman" w:cs="Times New Roman"/>
                <w:b/>
                <w:i/>
              </w:rPr>
              <w:t xml:space="preserve"> released at around 10.30am for</w:t>
            </w:r>
            <w:r w:rsidR="007F333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83323">
              <w:rPr>
                <w:rFonts w:ascii="Times New Roman" w:hAnsi="Times New Roman" w:cs="Times New Roman"/>
                <w:b/>
                <w:i/>
              </w:rPr>
              <w:t>those not taking P. Islam.  Those taking P.</w:t>
            </w:r>
            <w:r w:rsidR="004E733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83323">
              <w:rPr>
                <w:rFonts w:ascii="Times New Roman" w:hAnsi="Times New Roman" w:cs="Times New Roman"/>
                <w:b/>
                <w:i/>
              </w:rPr>
              <w:t>Islam will be released around 1.10pm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iv)  They must have their IC or Student ID card</w:t>
            </w:r>
            <w:r w:rsidR="00483323">
              <w:rPr>
                <w:rFonts w:ascii="Times New Roman" w:hAnsi="Times New Roman" w:cs="Times New Roman"/>
                <w:b/>
                <w:i/>
              </w:rPr>
              <w:t xml:space="preserve"> during the exam.</w:t>
            </w:r>
          </w:p>
        </w:tc>
      </w:tr>
      <w:tr w:rsidR="0086543B" w:rsidRPr="0062683F" w:rsidTr="008D4FA5">
        <w:tc>
          <w:tcPr>
            <w:tcW w:w="675" w:type="dxa"/>
          </w:tcPr>
          <w:p w:rsidR="0086543B" w:rsidRPr="0062683F" w:rsidRDefault="0086543B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86543B" w:rsidRPr="008D4FA5" w:rsidRDefault="0086543B" w:rsidP="003646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WRITTEN TESTS</w:t>
            </w:r>
          </w:p>
        </w:tc>
        <w:tc>
          <w:tcPr>
            <w:tcW w:w="2126" w:type="dxa"/>
          </w:tcPr>
          <w:p w:rsidR="0086543B" w:rsidRPr="002610E2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2188" w:type="dxa"/>
          </w:tcPr>
          <w:p w:rsidR="0086543B" w:rsidRPr="002610E2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Venue</w:t>
            </w:r>
          </w:p>
        </w:tc>
      </w:tr>
      <w:tr w:rsidR="008363A1" w:rsidRPr="0062683F" w:rsidTr="008D4FA5">
        <w:tc>
          <w:tcPr>
            <w:tcW w:w="675" w:type="dxa"/>
            <w:shd w:val="clear" w:color="auto" w:fill="D9D9D9" w:themeFill="background1" w:themeFillShade="D9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Bahasa Melayu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363A1" w:rsidRPr="004E7330" w:rsidRDefault="004E7330" w:rsidP="00364658">
            <w:pPr>
              <w:rPr>
                <w:rFonts w:ascii="Times New Roman" w:hAnsi="Times New Roman" w:cs="Times New Roman"/>
                <w:b/>
              </w:rPr>
            </w:pPr>
            <w:r w:rsidRPr="004E7330">
              <w:rPr>
                <w:rFonts w:ascii="Times New Roman" w:hAnsi="Times New Roman" w:cs="Times New Roman"/>
                <w:b/>
              </w:rPr>
              <w:t>10 Oct 2016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7330">
              <w:rPr>
                <w:rFonts w:ascii="Times New Roman" w:hAnsi="Times New Roman" w:cs="Times New Roman"/>
                <w:b/>
              </w:rPr>
              <w:t>Mon</w:t>
            </w:r>
            <w:r w:rsidR="008363A1" w:rsidRPr="004E7330">
              <w:rPr>
                <w:rFonts w:ascii="Times New Roman" w:hAnsi="Times New Roman" w:cs="Times New Roman"/>
                <w:b/>
              </w:rPr>
              <w:t>day</w:t>
            </w:r>
          </w:p>
          <w:p w:rsidR="008363A1" w:rsidRPr="002610E2" w:rsidRDefault="006D319C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8.10-10.10</w:t>
            </w:r>
            <w:r w:rsidR="008363A1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188" w:type="dxa"/>
            <w:vMerge w:val="restart"/>
            <w:shd w:val="clear" w:color="auto" w:fill="D9D9D9" w:themeFill="background1" w:themeFillShade="D9"/>
          </w:tcPr>
          <w:p w:rsidR="008363A1" w:rsidRPr="002610E2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Respective Classrooms designated as Exam Rooms</w:t>
            </w:r>
          </w:p>
        </w:tc>
      </w:tr>
      <w:tr w:rsidR="008363A1" w:rsidRPr="0062683F" w:rsidTr="008D4FA5">
        <w:tc>
          <w:tcPr>
            <w:tcW w:w="675" w:type="dxa"/>
            <w:shd w:val="clear" w:color="auto" w:fill="D9D9D9" w:themeFill="background1" w:themeFillShade="D9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63A1" w:rsidRDefault="008363A1" w:rsidP="008D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Mathematics</w:t>
            </w:r>
          </w:p>
          <w:p w:rsidR="008363A1" w:rsidRDefault="008363A1" w:rsidP="008D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363A1" w:rsidRPr="004E7330" w:rsidRDefault="004E7330" w:rsidP="008363A1">
            <w:pPr>
              <w:rPr>
                <w:rFonts w:ascii="Times New Roman" w:hAnsi="Times New Roman" w:cs="Times New Roman"/>
                <w:b/>
              </w:rPr>
            </w:pPr>
            <w:r w:rsidRPr="004E7330">
              <w:rPr>
                <w:rFonts w:ascii="Times New Roman" w:hAnsi="Times New Roman" w:cs="Times New Roman"/>
                <w:b/>
              </w:rPr>
              <w:t>10 Oct 2016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7330">
              <w:rPr>
                <w:rFonts w:ascii="Times New Roman" w:hAnsi="Times New Roman" w:cs="Times New Roman"/>
                <w:b/>
              </w:rPr>
              <w:t>Mon</w:t>
            </w:r>
            <w:r w:rsidR="008363A1" w:rsidRPr="004E7330">
              <w:rPr>
                <w:rFonts w:ascii="Times New Roman" w:hAnsi="Times New Roman" w:cs="Times New Roman"/>
                <w:b/>
              </w:rPr>
              <w:t>day</w:t>
            </w:r>
          </w:p>
          <w:p w:rsidR="008363A1" w:rsidRPr="002610E2" w:rsidRDefault="006D319C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11.00am-1.00</w:t>
            </w:r>
            <w:r w:rsidR="008363A1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2188" w:type="dxa"/>
            <w:vMerge/>
            <w:shd w:val="clear" w:color="auto" w:fill="D9D9D9" w:themeFill="background1" w:themeFillShade="D9"/>
          </w:tcPr>
          <w:p w:rsidR="008363A1" w:rsidRPr="002610E2" w:rsidRDefault="008363A1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8363A1" w:rsidRPr="0062683F" w:rsidTr="008D4FA5">
        <w:tc>
          <w:tcPr>
            <w:tcW w:w="675" w:type="dxa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253" w:type="dxa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Bahasa Inggeris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hr</w:t>
            </w:r>
          </w:p>
        </w:tc>
        <w:tc>
          <w:tcPr>
            <w:tcW w:w="2126" w:type="dxa"/>
          </w:tcPr>
          <w:p w:rsidR="008363A1" w:rsidRPr="004E7330" w:rsidRDefault="004E7330" w:rsidP="00364658">
            <w:pPr>
              <w:rPr>
                <w:rFonts w:ascii="Times New Roman" w:hAnsi="Times New Roman" w:cs="Times New Roman"/>
                <w:b/>
              </w:rPr>
            </w:pPr>
            <w:r w:rsidRPr="004E7330">
              <w:rPr>
                <w:rFonts w:ascii="Times New Roman" w:hAnsi="Times New Roman" w:cs="Times New Roman"/>
                <w:b/>
              </w:rPr>
              <w:t>11 Oct 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7330">
              <w:rPr>
                <w:rFonts w:ascii="Times New Roman" w:hAnsi="Times New Roman" w:cs="Times New Roman"/>
                <w:b/>
              </w:rPr>
              <w:t>Tues</w:t>
            </w:r>
            <w:r w:rsidR="008363A1" w:rsidRPr="004E7330">
              <w:rPr>
                <w:rFonts w:ascii="Times New Roman" w:hAnsi="Times New Roman" w:cs="Times New Roman"/>
                <w:b/>
              </w:rPr>
              <w:t>day</w:t>
            </w:r>
          </w:p>
          <w:p w:rsidR="008363A1" w:rsidRPr="002610E2" w:rsidRDefault="006D319C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8.10-10.10</w:t>
            </w:r>
            <w:r w:rsidR="008363A1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188" w:type="dxa"/>
            <w:vMerge/>
          </w:tcPr>
          <w:p w:rsidR="008363A1" w:rsidRPr="002610E2" w:rsidRDefault="008363A1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8363A1" w:rsidRPr="0062683F" w:rsidTr="008D4FA5">
        <w:tc>
          <w:tcPr>
            <w:tcW w:w="675" w:type="dxa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253" w:type="dxa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hr</w:t>
            </w:r>
          </w:p>
        </w:tc>
        <w:tc>
          <w:tcPr>
            <w:tcW w:w="2126" w:type="dxa"/>
          </w:tcPr>
          <w:p w:rsidR="008363A1" w:rsidRPr="004E7330" w:rsidRDefault="004E7330" w:rsidP="008363A1">
            <w:pPr>
              <w:rPr>
                <w:rFonts w:ascii="Times New Roman" w:hAnsi="Times New Roman" w:cs="Times New Roman"/>
                <w:b/>
              </w:rPr>
            </w:pPr>
            <w:r w:rsidRPr="004E7330">
              <w:rPr>
                <w:rFonts w:ascii="Times New Roman" w:hAnsi="Times New Roman" w:cs="Times New Roman"/>
                <w:b/>
              </w:rPr>
              <w:t>11 Oct 2016, Tues</w:t>
            </w:r>
            <w:r w:rsidR="008363A1" w:rsidRPr="004E7330">
              <w:rPr>
                <w:rFonts w:ascii="Times New Roman" w:hAnsi="Times New Roman" w:cs="Times New Roman"/>
                <w:b/>
              </w:rPr>
              <w:t>day</w:t>
            </w:r>
          </w:p>
          <w:p w:rsidR="008363A1" w:rsidRPr="002610E2" w:rsidRDefault="006D319C" w:rsidP="006D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="008363A1">
              <w:rPr>
                <w:rFonts w:ascii="Times New Roman" w:hAnsi="Times New Roman" w:cs="Times New Roman"/>
              </w:rPr>
              <w:t>0am-1.</w:t>
            </w:r>
            <w:r>
              <w:rPr>
                <w:rFonts w:ascii="Times New Roman" w:hAnsi="Times New Roman" w:cs="Times New Roman"/>
              </w:rPr>
              <w:t>0</w:t>
            </w:r>
            <w:r w:rsidR="008363A1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2188" w:type="dxa"/>
            <w:vMerge/>
          </w:tcPr>
          <w:p w:rsidR="008363A1" w:rsidRPr="002610E2" w:rsidRDefault="008363A1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8363A1" w:rsidRPr="0062683F" w:rsidTr="008D4FA5">
        <w:tc>
          <w:tcPr>
            <w:tcW w:w="675" w:type="dxa"/>
            <w:shd w:val="clear" w:color="auto" w:fill="D9D9D9" w:themeFill="background1" w:themeFillShade="D9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Kemahiran Hidup Bersepadu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ERT &amp; PK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E7330" w:rsidRPr="004E7330" w:rsidRDefault="004E7330" w:rsidP="00364658">
            <w:pPr>
              <w:rPr>
                <w:rFonts w:ascii="Times New Roman" w:hAnsi="Times New Roman" w:cs="Times New Roman"/>
                <w:b/>
              </w:rPr>
            </w:pPr>
            <w:r w:rsidRPr="004E7330">
              <w:rPr>
                <w:rFonts w:ascii="Times New Roman" w:hAnsi="Times New Roman" w:cs="Times New Roman"/>
                <w:b/>
              </w:rPr>
              <w:t>12 Oct 2016</w:t>
            </w:r>
          </w:p>
          <w:p w:rsidR="008363A1" w:rsidRPr="004E7330" w:rsidRDefault="004E7330" w:rsidP="00364658">
            <w:pPr>
              <w:rPr>
                <w:rFonts w:ascii="Times New Roman" w:hAnsi="Times New Roman" w:cs="Times New Roman"/>
                <w:b/>
              </w:rPr>
            </w:pPr>
            <w:r w:rsidRPr="004E7330">
              <w:rPr>
                <w:rFonts w:ascii="Times New Roman" w:hAnsi="Times New Roman" w:cs="Times New Roman"/>
                <w:b/>
              </w:rPr>
              <w:t>Wednes</w:t>
            </w:r>
            <w:r w:rsidR="008363A1" w:rsidRPr="004E7330">
              <w:rPr>
                <w:rFonts w:ascii="Times New Roman" w:hAnsi="Times New Roman" w:cs="Times New Roman"/>
                <w:b/>
              </w:rPr>
              <w:t>day</w:t>
            </w:r>
          </w:p>
          <w:p w:rsidR="008363A1" w:rsidRPr="002610E2" w:rsidRDefault="006D319C" w:rsidP="006D3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8.10-10.10</w:t>
            </w:r>
            <w:r w:rsidR="008363A1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188" w:type="dxa"/>
            <w:vMerge/>
            <w:shd w:val="clear" w:color="auto" w:fill="D9D9D9" w:themeFill="background1" w:themeFillShade="D9"/>
          </w:tcPr>
          <w:p w:rsidR="008363A1" w:rsidRPr="002610E2" w:rsidRDefault="008363A1" w:rsidP="00364658">
            <w:pPr>
              <w:rPr>
                <w:rFonts w:ascii="Times New Roman" w:hAnsi="Times New Roman" w:cs="Times New Roman"/>
              </w:rPr>
            </w:pPr>
          </w:p>
        </w:tc>
      </w:tr>
      <w:tr w:rsidR="008363A1" w:rsidRPr="0062683F" w:rsidTr="008D4FA5">
        <w:tc>
          <w:tcPr>
            <w:tcW w:w="675" w:type="dxa"/>
            <w:shd w:val="clear" w:color="auto" w:fill="D9D9D9" w:themeFill="background1" w:themeFillShade="D9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Pendidikan Islam</w:t>
            </w:r>
          </w:p>
          <w:p w:rsidR="008363A1" w:rsidRDefault="008363A1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363A1" w:rsidRPr="004E7330" w:rsidRDefault="004E7330" w:rsidP="008363A1">
            <w:pPr>
              <w:rPr>
                <w:rFonts w:ascii="Times New Roman" w:hAnsi="Times New Roman" w:cs="Times New Roman"/>
                <w:b/>
              </w:rPr>
            </w:pPr>
            <w:r w:rsidRPr="004E7330">
              <w:rPr>
                <w:rFonts w:ascii="Times New Roman" w:hAnsi="Times New Roman" w:cs="Times New Roman"/>
                <w:b/>
              </w:rPr>
              <w:t>12 Oct 2016</w:t>
            </w:r>
          </w:p>
          <w:p w:rsidR="004E7330" w:rsidRPr="004E7330" w:rsidRDefault="004E7330" w:rsidP="008363A1">
            <w:pPr>
              <w:rPr>
                <w:rFonts w:ascii="Times New Roman" w:hAnsi="Times New Roman" w:cs="Times New Roman"/>
                <w:b/>
              </w:rPr>
            </w:pPr>
            <w:r w:rsidRPr="004E7330">
              <w:rPr>
                <w:rFonts w:ascii="Times New Roman" w:hAnsi="Times New Roman" w:cs="Times New Roman"/>
                <w:b/>
              </w:rPr>
              <w:t>Wednesday</w:t>
            </w:r>
          </w:p>
          <w:p w:rsidR="008363A1" w:rsidRPr="002610E2" w:rsidRDefault="006D319C" w:rsidP="00364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11.00am-1.0</w:t>
            </w:r>
            <w:r w:rsidR="008363A1">
              <w:rPr>
                <w:rFonts w:ascii="Times New Roman" w:hAnsi="Times New Roman" w:cs="Times New Roman"/>
              </w:rPr>
              <w:t>0pm</w:t>
            </w:r>
          </w:p>
        </w:tc>
        <w:tc>
          <w:tcPr>
            <w:tcW w:w="2188" w:type="dxa"/>
            <w:vMerge/>
            <w:shd w:val="clear" w:color="auto" w:fill="D9D9D9" w:themeFill="background1" w:themeFillShade="D9"/>
          </w:tcPr>
          <w:p w:rsidR="008363A1" w:rsidRPr="002610E2" w:rsidRDefault="008363A1" w:rsidP="00364658">
            <w:pPr>
              <w:rPr>
                <w:rFonts w:ascii="Times New Roman" w:hAnsi="Times New Roman" w:cs="Times New Roman"/>
              </w:rPr>
            </w:pPr>
          </w:p>
        </w:tc>
      </w:tr>
    </w:tbl>
    <w:p w:rsidR="00DB78CE" w:rsidRDefault="00DB78CE"/>
    <w:p w:rsidR="00DB78CE" w:rsidRPr="006D319C" w:rsidRDefault="008D4FA5">
      <w:pPr>
        <w:rPr>
          <w:b/>
          <w:sz w:val="24"/>
          <w:szCs w:val="24"/>
        </w:rPr>
      </w:pPr>
      <w:r>
        <w:t xml:space="preserve">Note:  </w:t>
      </w:r>
      <w:r w:rsidRPr="006D319C">
        <w:rPr>
          <w:b/>
          <w:sz w:val="24"/>
          <w:szCs w:val="24"/>
        </w:rPr>
        <w:t>These assessments are one-off</w:t>
      </w:r>
      <w:r w:rsidR="009737F8" w:rsidRPr="006D319C">
        <w:rPr>
          <w:b/>
          <w:sz w:val="24"/>
          <w:szCs w:val="24"/>
        </w:rPr>
        <w:t xml:space="preserve"> in nature</w:t>
      </w:r>
      <w:r w:rsidR="009737F8">
        <w:t xml:space="preserve">, that is to mean, </w:t>
      </w:r>
      <w:r w:rsidR="009737F8" w:rsidRPr="006D319C">
        <w:rPr>
          <w:b/>
          <w:sz w:val="24"/>
          <w:szCs w:val="24"/>
        </w:rPr>
        <w:t xml:space="preserve">should the candidate missed them, there will be no </w:t>
      </w:r>
      <w:r w:rsidR="006D319C" w:rsidRPr="006D319C">
        <w:rPr>
          <w:b/>
          <w:sz w:val="24"/>
          <w:szCs w:val="24"/>
        </w:rPr>
        <w:t xml:space="preserve">replacement nor </w:t>
      </w:r>
      <w:r w:rsidR="009737F8" w:rsidRPr="006D319C">
        <w:rPr>
          <w:b/>
          <w:sz w:val="24"/>
          <w:szCs w:val="24"/>
        </w:rPr>
        <w:t>results for them.</w:t>
      </w:r>
    </w:p>
    <w:p w:rsidR="00DB78CE" w:rsidRDefault="004E7330" w:rsidP="006D319C">
      <w:r>
        <w:t xml:space="preserve">* </w:t>
      </w:r>
      <w:r w:rsidR="006D319C">
        <w:t>Subject to changes due to Exam Board’s instructions</w:t>
      </w:r>
    </w:p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/>
    <w:p w:rsidR="00483323" w:rsidRDefault="00483323" w:rsidP="006D319C">
      <w:r>
        <w:t>Par</w:t>
      </w:r>
      <w:r w:rsidR="00E01502">
        <w:t>ents of Form 3 students</w:t>
      </w:r>
      <w:r w:rsidR="00E01502">
        <w:tab/>
      </w:r>
      <w:r w:rsidR="00E01502">
        <w:tab/>
      </w:r>
      <w:r w:rsidR="00E01502">
        <w:tab/>
      </w:r>
      <w:r w:rsidR="00E01502">
        <w:tab/>
      </w:r>
      <w:r w:rsidR="00E01502">
        <w:tab/>
      </w:r>
      <w:r w:rsidR="00E01502">
        <w:tab/>
      </w:r>
      <w:r w:rsidR="00E01502">
        <w:tab/>
        <w:t>23</w:t>
      </w:r>
      <w:r>
        <w:t xml:space="preserve"> May 2016</w:t>
      </w:r>
    </w:p>
    <w:p w:rsidR="00483323" w:rsidRDefault="004E7330" w:rsidP="006D319C">
      <w:r>
        <w:t>Dear P</w:t>
      </w:r>
      <w:r w:rsidR="00483323">
        <w:t>arents</w:t>
      </w:r>
      <w:r w:rsidR="00712452">
        <w:t>,</w:t>
      </w:r>
    </w:p>
    <w:p w:rsidR="00483323" w:rsidRDefault="00483323" w:rsidP="006D319C"/>
    <w:p w:rsidR="00483323" w:rsidRPr="00712452" w:rsidRDefault="00483323" w:rsidP="006D319C">
      <w:pPr>
        <w:rPr>
          <w:b/>
          <w:u w:val="single"/>
        </w:rPr>
      </w:pPr>
      <w:r w:rsidRPr="00712452">
        <w:rPr>
          <w:b/>
          <w:u w:val="single"/>
        </w:rPr>
        <w:t>Important Dates For PT3 2016</w:t>
      </w:r>
    </w:p>
    <w:p w:rsidR="00483323" w:rsidRDefault="00483323" w:rsidP="006D319C"/>
    <w:p w:rsidR="00712452" w:rsidRDefault="004E7330" w:rsidP="006D319C">
      <w:r>
        <w:t xml:space="preserve">With reference </w:t>
      </w:r>
      <w:r w:rsidR="00483323">
        <w:t>to the above, kindly take note of the dates of assessment.</w:t>
      </w:r>
      <w:r w:rsidR="00712452">
        <w:t xml:space="preserve">  We seek</w:t>
      </w:r>
      <w:r w:rsidR="00483323">
        <w:t xml:space="preserve"> your cooperation to ensure that </w:t>
      </w:r>
      <w:r>
        <w:rPr>
          <w:b/>
        </w:rPr>
        <w:t>your child be in school on</w:t>
      </w:r>
      <w:r w:rsidR="00483323" w:rsidRPr="00712452">
        <w:rPr>
          <w:b/>
        </w:rPr>
        <w:t xml:space="preserve"> those dates</w:t>
      </w:r>
      <w:r w:rsidR="00483323">
        <w:t xml:space="preserve"> </w:t>
      </w:r>
      <w:r>
        <w:t xml:space="preserve">in the attached schedule </w:t>
      </w:r>
      <w:r w:rsidR="00483323">
        <w:t xml:space="preserve">and </w:t>
      </w:r>
      <w:r>
        <w:rPr>
          <w:b/>
        </w:rPr>
        <w:t xml:space="preserve">does not miss </w:t>
      </w:r>
      <w:r w:rsidR="00483323" w:rsidRPr="00712452">
        <w:rPr>
          <w:b/>
        </w:rPr>
        <w:t>out on any of the assessments.</w:t>
      </w:r>
      <w:r w:rsidR="00483323">
        <w:t xml:space="preserve">  Please take no</w:t>
      </w:r>
      <w:r>
        <w:t>te that should your child miss</w:t>
      </w:r>
      <w:r w:rsidR="00483323">
        <w:t xml:space="preserve"> any of the assessments, there will be no re</w:t>
      </w:r>
      <w:r>
        <w:t>-sits /re</w:t>
      </w:r>
      <w:r w:rsidR="00483323">
        <w:t xml:space="preserve">placements as PT3 is one-off in nature.  </w:t>
      </w:r>
    </w:p>
    <w:p w:rsidR="00712452" w:rsidRDefault="00E01502" w:rsidP="006D319C">
      <w:r>
        <w:t>For the “</w:t>
      </w:r>
      <w:r w:rsidR="00712452">
        <w:t>multiple instrument”</w:t>
      </w:r>
      <w:r w:rsidR="00483323">
        <w:t xml:space="preserve"> assessments (Sejarah &amp; Geografi), the students must be in their respective classes to carry out th</w:t>
      </w:r>
      <w:r>
        <w:t>e instruments.  They are given eight</w:t>
      </w:r>
      <w:r w:rsidR="00483323">
        <w:t xml:space="preserve"> periods to</w:t>
      </w:r>
      <w:r w:rsidR="00712452">
        <w:t xml:space="preserve"> finish their projects.  Only p</w:t>
      </w:r>
      <w:r w:rsidR="00483323">
        <w:t>i</w:t>
      </w:r>
      <w:r w:rsidR="00712452">
        <w:t>e</w:t>
      </w:r>
      <w:r w:rsidR="00483323">
        <w:t>ce</w:t>
      </w:r>
      <w:r w:rsidR="00712452">
        <w:t>s</w:t>
      </w:r>
      <w:r w:rsidR="00483323">
        <w:t xml:space="preserve"> of work handed in during th</w:t>
      </w:r>
      <w:r>
        <w:t>e eight</w:t>
      </w:r>
      <w:r w:rsidR="00374D45">
        <w:t xml:space="preserve"> periods</w:t>
      </w:r>
      <w:r w:rsidR="00712452">
        <w:t xml:space="preserve"> will be scored.  </w:t>
      </w:r>
    </w:p>
    <w:p w:rsidR="00483323" w:rsidRDefault="00712452" w:rsidP="006D319C">
      <w:r>
        <w:t xml:space="preserve">As for the written tests scheduled </w:t>
      </w:r>
      <w:r w:rsidR="004E7330">
        <w:t xml:space="preserve">to take place from </w:t>
      </w:r>
      <w:r w:rsidR="004E7330">
        <w:rPr>
          <w:b/>
        </w:rPr>
        <w:t>10-12</w:t>
      </w:r>
      <w:r w:rsidRPr="00712452">
        <w:rPr>
          <w:b/>
        </w:rPr>
        <w:t xml:space="preserve"> October</w:t>
      </w:r>
      <w:r>
        <w:t>, students are required to</w:t>
      </w:r>
      <w:r w:rsidR="004E7330">
        <w:t xml:space="preserve"> be</w:t>
      </w:r>
      <w:r>
        <w:t xml:space="preserve">  in school from </w:t>
      </w:r>
      <w:r w:rsidRPr="00712452">
        <w:rPr>
          <w:b/>
        </w:rPr>
        <w:t>7.30</w:t>
      </w:r>
      <w:r w:rsidR="00E01502">
        <w:rPr>
          <w:b/>
        </w:rPr>
        <w:t xml:space="preserve"> </w:t>
      </w:r>
      <w:r w:rsidRPr="00712452">
        <w:rPr>
          <w:b/>
        </w:rPr>
        <w:t>am-1.10</w:t>
      </w:r>
      <w:r w:rsidR="00E01502">
        <w:rPr>
          <w:b/>
        </w:rPr>
        <w:t xml:space="preserve"> </w:t>
      </w:r>
      <w:r w:rsidRPr="00712452">
        <w:rPr>
          <w:b/>
        </w:rPr>
        <w:t>pm</w:t>
      </w:r>
      <w:r w:rsidR="004E7330">
        <w:t>.  However,</w:t>
      </w:r>
      <w:r w:rsidR="004E7330">
        <w:rPr>
          <w:b/>
        </w:rPr>
        <w:t xml:space="preserve"> on 12 October 2016 </w:t>
      </w:r>
      <w:r w:rsidR="004E7330" w:rsidRPr="004E7330">
        <w:t>(Wednes</w:t>
      </w:r>
      <w:r w:rsidRPr="004E7330">
        <w:t>day)</w:t>
      </w:r>
      <w:r w:rsidR="004E7330" w:rsidRPr="004E7330">
        <w:t xml:space="preserve">, </w:t>
      </w:r>
      <w:r w:rsidRPr="004E7330">
        <w:t xml:space="preserve"> </w:t>
      </w:r>
      <w:r w:rsidR="004E7330" w:rsidRPr="004E7330">
        <w:t xml:space="preserve">students who do not take </w:t>
      </w:r>
      <w:r w:rsidRPr="004E7330">
        <w:t>Pend</w:t>
      </w:r>
      <w:r w:rsidR="004E7330" w:rsidRPr="004E7330">
        <w:t xml:space="preserve">idikan </w:t>
      </w:r>
      <w:r w:rsidR="004E7330">
        <w:t xml:space="preserve"> Islam will be released at around 10.30am after the KHB paper.  Those taking Pendidikan Islam will be released at around 1.10pm.</w:t>
      </w:r>
      <w:r w:rsidRPr="004E7330">
        <w:t xml:space="preserve">  </w:t>
      </w:r>
      <w:r>
        <w:t>Should a c</w:t>
      </w:r>
      <w:r w:rsidR="00E01502">
        <w:t xml:space="preserve">hild be absent from the tests, </w:t>
      </w:r>
      <w:r>
        <w:t>t</w:t>
      </w:r>
      <w:r w:rsidR="00483323">
        <w:t>here will be no r</w:t>
      </w:r>
      <w:r w:rsidR="004E7330">
        <w:t>esults for him or her.</w:t>
      </w:r>
    </w:p>
    <w:p w:rsidR="00712452" w:rsidRDefault="00E94958" w:rsidP="006D319C">
      <w:r>
        <w:t>There will be a PT3 briefi</w:t>
      </w:r>
      <w:r w:rsidR="004E7330">
        <w:t>ng for parents on the 17 June</w:t>
      </w:r>
      <w:r w:rsidR="00374D45">
        <w:t xml:space="preserve"> 2016, Friday (Parent-</w:t>
      </w:r>
      <w:r>
        <w:t xml:space="preserve">Teacher Day) in school.  </w:t>
      </w:r>
      <w:r w:rsidR="004E7330">
        <w:t xml:space="preserve">You are strongly advised to attend the briefing to obtain relevant information on PT3.  If you have any queries, please </w:t>
      </w:r>
      <w:r w:rsidR="00722E3C">
        <w:t xml:space="preserve">do not hesitate to contact </w:t>
      </w:r>
      <w:r w:rsidR="00E01502">
        <w:t>Ms Diana Leong.</w:t>
      </w:r>
    </w:p>
    <w:p w:rsidR="00E94958" w:rsidRDefault="00E94958" w:rsidP="006D319C"/>
    <w:p w:rsidR="00E94958" w:rsidRDefault="00E01502" w:rsidP="006D319C">
      <w:r>
        <w:t>Yours faithfully</w:t>
      </w:r>
    </w:p>
    <w:p w:rsidR="00E94958" w:rsidRDefault="00E94958" w:rsidP="006D319C"/>
    <w:p w:rsidR="00E94958" w:rsidRDefault="00E01502" w:rsidP="006D319C">
      <w:r>
        <w:t>(DR. CHEN SIAW WEE</w:t>
      </w:r>
      <w:r w:rsidR="00E94958">
        <w:t>)</w:t>
      </w:r>
    </w:p>
    <w:p w:rsidR="00DB78CE" w:rsidRDefault="00E94958">
      <w:r>
        <w:t>Principal</w:t>
      </w:r>
    </w:p>
    <w:p w:rsidR="00374D45" w:rsidRDefault="00374D45">
      <w:r>
        <w:t>Lodge national Secondary School</w:t>
      </w:r>
    </w:p>
    <w:sectPr w:rsidR="00374D45" w:rsidSect="00757D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421" w:rsidRDefault="00853421" w:rsidP="00E01502">
      <w:pPr>
        <w:spacing w:after="0" w:line="240" w:lineRule="auto"/>
      </w:pPr>
      <w:r>
        <w:separator/>
      </w:r>
    </w:p>
  </w:endnote>
  <w:endnote w:type="continuationSeparator" w:id="1">
    <w:p w:rsidR="00853421" w:rsidRDefault="00853421" w:rsidP="00E0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421" w:rsidRDefault="00853421" w:rsidP="00E01502">
      <w:pPr>
        <w:spacing w:after="0" w:line="240" w:lineRule="auto"/>
      </w:pPr>
      <w:r>
        <w:separator/>
      </w:r>
    </w:p>
  </w:footnote>
  <w:footnote w:type="continuationSeparator" w:id="1">
    <w:p w:rsidR="00853421" w:rsidRDefault="00853421" w:rsidP="00E0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02" w:rsidRDefault="00E01502">
    <w:pPr>
      <w:pStyle w:val="Header"/>
    </w:pPr>
    <w:r>
      <w:t>CORRECTED COPY AS OF 23 MAY 2016</w:t>
    </w:r>
  </w:p>
  <w:p w:rsidR="00E01502" w:rsidRDefault="00E015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83E"/>
    <w:multiLevelType w:val="hybridMultilevel"/>
    <w:tmpl w:val="413A9800"/>
    <w:lvl w:ilvl="0" w:tplc="E7F6655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8CE"/>
    <w:rsid w:val="000613BB"/>
    <w:rsid w:val="0024258E"/>
    <w:rsid w:val="00374D45"/>
    <w:rsid w:val="003A0E03"/>
    <w:rsid w:val="00483323"/>
    <w:rsid w:val="004E7330"/>
    <w:rsid w:val="00690974"/>
    <w:rsid w:val="006D319C"/>
    <w:rsid w:val="00712452"/>
    <w:rsid w:val="00722E3C"/>
    <w:rsid w:val="00756075"/>
    <w:rsid w:val="00757DDB"/>
    <w:rsid w:val="007F3336"/>
    <w:rsid w:val="00801CD7"/>
    <w:rsid w:val="008363A1"/>
    <w:rsid w:val="00853421"/>
    <w:rsid w:val="0086543B"/>
    <w:rsid w:val="008D4FA5"/>
    <w:rsid w:val="00905D9B"/>
    <w:rsid w:val="00943107"/>
    <w:rsid w:val="009737F8"/>
    <w:rsid w:val="009975DE"/>
    <w:rsid w:val="009B348D"/>
    <w:rsid w:val="00C24704"/>
    <w:rsid w:val="00DA3AD5"/>
    <w:rsid w:val="00DB78CE"/>
    <w:rsid w:val="00E01502"/>
    <w:rsid w:val="00E94958"/>
    <w:rsid w:val="00FF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3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502"/>
  </w:style>
  <w:style w:type="paragraph" w:styleId="Footer">
    <w:name w:val="footer"/>
    <w:basedOn w:val="Normal"/>
    <w:link w:val="FooterChar"/>
    <w:uiPriority w:val="99"/>
    <w:semiHidden/>
    <w:unhideWhenUsed/>
    <w:rsid w:val="00E0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502"/>
  </w:style>
  <w:style w:type="paragraph" w:styleId="BalloonText">
    <w:name w:val="Balloon Text"/>
    <w:basedOn w:val="Normal"/>
    <w:link w:val="BalloonTextChar"/>
    <w:uiPriority w:val="99"/>
    <w:semiHidden/>
    <w:unhideWhenUsed/>
    <w:rsid w:val="00E0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Lodge Secondary 3</cp:lastModifiedBy>
  <cp:revision>3</cp:revision>
  <cp:lastPrinted>2016-05-24T02:04:00Z</cp:lastPrinted>
  <dcterms:created xsi:type="dcterms:W3CDTF">2016-05-24T02:04:00Z</dcterms:created>
  <dcterms:modified xsi:type="dcterms:W3CDTF">2016-05-24T02:05:00Z</dcterms:modified>
</cp:coreProperties>
</file>